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0C" w:rsidRDefault="0051790C" w:rsidP="0051790C">
      <w:pPr>
        <w:pStyle w:val="a7"/>
        <w:ind w:left="0" w:firstLine="0"/>
        <w:jc w:val="center"/>
        <w:rPr>
          <w:sz w:val="26"/>
        </w:rPr>
      </w:pPr>
      <w:r>
        <w:rPr>
          <w:sz w:val="26"/>
        </w:rPr>
        <w:t xml:space="preserve">Муниципальное бюджетное учреждение культуры </w:t>
      </w:r>
      <w:proofErr w:type="spellStart"/>
      <w:r>
        <w:rPr>
          <w:sz w:val="26"/>
        </w:rPr>
        <w:t>Кагальницкого</w:t>
      </w:r>
      <w:proofErr w:type="spellEnd"/>
      <w:r>
        <w:rPr>
          <w:sz w:val="26"/>
        </w:rPr>
        <w:t xml:space="preserve"> района</w:t>
      </w:r>
    </w:p>
    <w:p w:rsidR="0051790C" w:rsidRDefault="0051790C" w:rsidP="0051790C">
      <w:pPr>
        <w:pStyle w:val="a7"/>
        <w:ind w:left="0" w:firstLine="0"/>
        <w:jc w:val="center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Межпоселенческая</w:t>
      </w:r>
      <w:proofErr w:type="spellEnd"/>
      <w:r>
        <w:rPr>
          <w:sz w:val="26"/>
        </w:rPr>
        <w:t xml:space="preserve"> центральная библиотека им. С.А.Королева»</w:t>
      </w:r>
    </w:p>
    <w:p w:rsidR="00373352" w:rsidRDefault="00373352" w:rsidP="00A776C3">
      <w:pPr>
        <w:spacing w:before="100" w:beforeAutospacing="1" w:after="100" w:afterAutospacing="1" w:line="240" w:lineRule="auto"/>
      </w:pPr>
    </w:p>
    <w:p w:rsidR="00373352" w:rsidRDefault="00373352" w:rsidP="00373352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r w:rsidRPr="00373352">
        <w:rPr>
          <w:b/>
          <w:sz w:val="36"/>
          <w:szCs w:val="36"/>
        </w:rPr>
        <w:t>«Лишь слову жизнь дана…»</w:t>
      </w:r>
    </w:p>
    <w:p w:rsidR="00961D9D" w:rsidRDefault="00961D9D" w:rsidP="00373352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961D9D">
        <w:rPr>
          <w:sz w:val="24"/>
          <w:szCs w:val="24"/>
        </w:rPr>
        <w:t>Рекомендательный список литературы к 150-летию со дня рождения И.А. Бунина</w:t>
      </w:r>
    </w:p>
    <w:p w:rsidR="0051790C" w:rsidRPr="00961D9D" w:rsidRDefault="0051790C" w:rsidP="00373352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373352" w:rsidRPr="00373352" w:rsidRDefault="0051790C" w:rsidP="005179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72" cy="2476504"/>
            <wp:effectExtent l="19050" t="0" r="0" b="0"/>
            <wp:docPr id="11" name="Рисунок 1" descr="http://www.buninlib.orel.ru/Am-9jdbGc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www.buninlib.orel.ru/Am-9jdbGcIg.jpg"/>
                    <pic:cNvPicPr>
                      <a:picLocks noGrp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72" cy="247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52" w:rsidRPr="00373352" w:rsidRDefault="00961D9D" w:rsidP="003733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3352" w:rsidRPr="00373352">
        <w:rPr>
          <w:rFonts w:ascii="Times New Roman" w:hAnsi="Times New Roman" w:cs="Times New Roman"/>
          <w:sz w:val="28"/>
          <w:szCs w:val="28"/>
        </w:rPr>
        <w:t xml:space="preserve">К юбилейной дате И. А. Бунина сотрудники </w:t>
      </w:r>
      <w:r>
        <w:rPr>
          <w:rFonts w:ascii="Times New Roman" w:hAnsi="Times New Roman" w:cs="Times New Roman"/>
          <w:sz w:val="28"/>
          <w:szCs w:val="28"/>
        </w:rPr>
        <w:t xml:space="preserve"> МБУК КР «МЦБ» </w:t>
      </w:r>
      <w:r w:rsidR="00373352" w:rsidRPr="00373352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для читателей  рекомендательный список литературы </w:t>
      </w:r>
      <w:r w:rsidR="00373352" w:rsidRPr="00373352">
        <w:rPr>
          <w:rFonts w:ascii="Times New Roman" w:hAnsi="Times New Roman" w:cs="Times New Roman"/>
          <w:sz w:val="28"/>
          <w:szCs w:val="28"/>
        </w:rPr>
        <w:t>о творчестве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73352" w:rsidRPr="00373352">
        <w:rPr>
          <w:rFonts w:ascii="Times New Roman" w:hAnsi="Times New Roman" w:cs="Times New Roman"/>
          <w:sz w:val="28"/>
          <w:szCs w:val="28"/>
        </w:rPr>
        <w:t xml:space="preserve"> о судьбе яркого представителя так называемого «серебряного века» русской культуры.</w:t>
      </w:r>
    </w:p>
    <w:p w:rsidR="00373352" w:rsidRPr="00373352" w:rsidRDefault="00373352" w:rsidP="003733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Бунин в 1933 году первым в истории русской литературы стал обладателем Нобелевской премии </w:t>
      </w:r>
      <w:r w:rsidRPr="0037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правдивый артистичный талант, с которым он воссоздал в художественной прозе типичный русский характер».</w:t>
      </w:r>
    </w:p>
    <w:p w:rsidR="00373352" w:rsidRPr="00373352" w:rsidRDefault="00373352" w:rsidP="003733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Алексеевич Бунин – человек большой и сложной судьбы, замечательный русский писатель, поэт и прозаик,</w:t>
      </w:r>
    </w:p>
    <w:p w:rsidR="00373352" w:rsidRPr="00373352" w:rsidRDefault="00373352" w:rsidP="003733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352">
        <w:rPr>
          <w:rFonts w:ascii="Times New Roman" w:hAnsi="Times New Roman" w:cs="Times New Roman"/>
          <w:sz w:val="28"/>
          <w:szCs w:val="28"/>
        </w:rPr>
        <w:t>Жизнь Ивана Бунина была богата на события. Изучая биографию Ивана Алексеевича можно отыскать массу удивительных и интересных фактов из его жизни.</w:t>
      </w:r>
    </w:p>
    <w:p w:rsidR="00373352" w:rsidRDefault="0051790C" w:rsidP="00A776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73352" w:rsidRPr="00373352">
        <w:rPr>
          <w:rFonts w:ascii="Times New Roman" w:hAnsi="Times New Roman" w:cs="Times New Roman"/>
          <w:sz w:val="28"/>
          <w:szCs w:val="28"/>
        </w:rPr>
        <w:t xml:space="preserve">«Начните читать Бунина - будь то «Темные аллеи», «Легкое дыхание», «Чаша жизни», «Чистый понедельник», «Антоновские яблоки», «Митина любовь», «Жизнь Арсеньева», и вами тотчас завладеет, зачарует вас неповторимая </w:t>
      </w:r>
      <w:proofErr w:type="spellStart"/>
      <w:r w:rsidR="00373352" w:rsidRPr="00373352">
        <w:rPr>
          <w:rFonts w:ascii="Times New Roman" w:hAnsi="Times New Roman" w:cs="Times New Roman"/>
          <w:sz w:val="28"/>
          <w:szCs w:val="28"/>
        </w:rPr>
        <w:t>бунинская</w:t>
      </w:r>
      <w:proofErr w:type="spellEnd"/>
      <w:r w:rsidR="00373352" w:rsidRPr="00373352">
        <w:rPr>
          <w:rFonts w:ascii="Times New Roman" w:hAnsi="Times New Roman" w:cs="Times New Roman"/>
          <w:sz w:val="28"/>
          <w:szCs w:val="28"/>
        </w:rPr>
        <w:t xml:space="preserve"> Россия со всеми ее прелестными приметами: старинными церквями, монастырями, колокольным звоном, деревенскими погостами, разорившимися «дворянскими гнездами», с ее богатым красочным языком, присказками, прибаутками, которых не найдете ни у Чехова, ни у Тургенева.</w:t>
      </w:r>
      <w:proofErr w:type="gramEnd"/>
      <w:r w:rsidR="00373352" w:rsidRPr="00373352">
        <w:rPr>
          <w:rFonts w:ascii="Times New Roman" w:hAnsi="Times New Roman" w:cs="Times New Roman"/>
          <w:sz w:val="28"/>
          <w:szCs w:val="28"/>
        </w:rPr>
        <w:t xml:space="preserve"> Но это не всё: никто так убедительно, так </w:t>
      </w:r>
      <w:r w:rsidR="00373352" w:rsidRPr="0037335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 точно и </w:t>
      </w:r>
      <w:proofErr w:type="gramStart"/>
      <w:r w:rsidR="00373352" w:rsidRPr="00373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3352" w:rsidRPr="00373352">
        <w:rPr>
          <w:rFonts w:ascii="Times New Roman" w:hAnsi="Times New Roman" w:cs="Times New Roman"/>
          <w:sz w:val="28"/>
          <w:szCs w:val="28"/>
        </w:rPr>
        <w:t xml:space="preserve"> то же время немногословно не описал главное чувство человека — любовь..»,  - писала в своей статье «Приглашение к Бунину» литературовед Зинаида </w:t>
      </w:r>
      <w:proofErr w:type="spellStart"/>
      <w:r w:rsidR="00373352" w:rsidRPr="00373352">
        <w:rPr>
          <w:rFonts w:ascii="Times New Roman" w:hAnsi="Times New Roman" w:cs="Times New Roman"/>
          <w:sz w:val="28"/>
          <w:szCs w:val="28"/>
        </w:rPr>
        <w:t>Партис</w:t>
      </w:r>
      <w:proofErr w:type="spellEnd"/>
      <w:r w:rsidR="00373352" w:rsidRPr="00373352">
        <w:rPr>
          <w:rFonts w:ascii="Times New Roman" w:hAnsi="Times New Roman" w:cs="Times New Roman"/>
          <w:sz w:val="28"/>
          <w:szCs w:val="28"/>
        </w:rPr>
        <w:t>.</w:t>
      </w:r>
    </w:p>
    <w:p w:rsidR="00C142B5" w:rsidRDefault="00C142B5" w:rsidP="00C142B5">
      <w:pPr>
        <w:pStyle w:val="a7"/>
        <w:ind w:right="341"/>
        <w:jc w:val="left"/>
      </w:pPr>
      <w:r>
        <w:t>22 октября 2020 года исполняется 150 лет со дня рождения  Ивана Алексеевича Бунина. К этой дате подготовлен список литературы, имеющий рекомендательный характер, если литература из списка отсутствует  в фондах наших библиотек</w:t>
      </w:r>
      <w:proofErr w:type="gramStart"/>
      <w:r>
        <w:t xml:space="preserve"> ,</w:t>
      </w:r>
      <w:proofErr w:type="gramEnd"/>
      <w:r>
        <w:t xml:space="preserve"> можно воспользоваться услугами электронной доставки документов и межбиблиотечным абонементом.</w:t>
      </w:r>
    </w:p>
    <w:p w:rsidR="00A776C3" w:rsidRPr="00373352" w:rsidRDefault="0051790C" w:rsidP="00C14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="00A776C3"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Вам, уважаемые пользователи, </w:t>
      </w:r>
      <w:r w:rsidR="00A776C3"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произведения Ивана Бунина и литературу о писателе</w:t>
      </w:r>
      <w:proofErr w:type="gramStart"/>
      <w:r w:rsidR="00A776C3"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4900" w:type="pct"/>
        <w:tblCellSpacing w:w="7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5"/>
        <w:gridCol w:w="5545"/>
      </w:tblGrid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0440" cy="3522345"/>
                  <wp:effectExtent l="19050" t="0" r="0" b="0"/>
                  <wp:docPr id="1" name="Рисунок 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Бунин И. Собрание сочинений. В 6-ти т.</w:t>
            </w: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– М.: Художественная литература, 1987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Предисловие к изданию написал А.Т. Твардовский уже после смерти Бунина.  Александр </w:t>
            </w:r>
            <w:proofErr w:type="spell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Трифонович</w:t>
            </w:r>
            <w:proofErr w:type="spell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интересно, можно сказать, страстно, затрагивает моменты взлета и падения писательской славы Бунина.  А.Т. Твардовский также глубоко и образно анализирует поэтическое творчество Ивана Бунина, отмечая присутствие души в каждой строчке.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шеститомник</w:t>
            </w:r>
            <w:proofErr w:type="spell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вошли стихи, проза, переводы, статьи И.А. Бунина.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0440" cy="3522345"/>
                  <wp:effectExtent l="19050" t="0" r="0" b="0"/>
                  <wp:docPr id="2" name="Рисунок 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И.А. Бунин. Гегель, фрак, метель.</w:t>
            </w: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– Санкт-Петербург: Пропаганда, 2003. – 573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Мемуары Ивана Алексеевича Бунина так же великолепны, как и все, что выходило из-под его пера.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оживают многие значительные люди эпохи, которых автор близко и хорошо знал, - Чехов, Лев Толстой, Куприн, Горький, Алексей Толстой, Бальмонт, Максимилиан Волошин, Брюсов - каждый в своей неповторимой индивидуальности, со своими особенностями характера, психологии, порой – в тех подробностях, что ускользают от обычного взгляда.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В том вошла и знаменитая книга-дневник «Окаянные дни» - о Гражданской войне, о последних, трагических днях, проведенных писателем на родине, перед тем, как навсегда покинуть ее. 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0440" cy="3522345"/>
                  <wp:effectExtent l="19050" t="0" r="0" b="0"/>
                  <wp:docPr id="3" name="Рисунок 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Бунин И.А. Окаянные дни. Воспоминания. Статьи.</w:t>
            </w: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– М.: Советский писатель, 1990. – 416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«Окаянные дни» Ивана Алексеевича Бунина, описывающие трагические события 1917 года, принадлежат, без сомнения, к лучшим страницам отечественной публицистики. Это произведение долго обходили молчанием, но до сих пор оно остается бесценным документом эпохи и свидетельством очевидца, принадлежащим художнику слова, мыслителю, поэту. «Трещина разломанного мира» прошла через его сердце - и через сердце каждого, кто прочел эти страницы. 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Стремясь как можно точнее передать не столько свои наблюдения, сколько ощущения, Бунин с особой пронзительностью описывает смуту и хаос тех дней, жестокость революции, отчаяние ее жертв, непримиримость участников... Его отношение к происходящему еще ярче проявляется при прочтении дневников 1917-1918 годов и отрывков из записных книжек, также вошедших в настоящее издание.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0440" cy="3522345"/>
                  <wp:effectExtent l="19050" t="0" r="0" b="0"/>
                  <wp:docPr id="4" name="Рисунок 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Бунин И.А. Солнечный удар:</w:t>
            </w: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Рассказы / Серия «Русский эрос» //. – Ю. – С.: МП «Надежда-1, 1992. – 470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 известен тем, что был мастером коротких рассказов. Его небольшие произведения отличаются пронзительностью, эмоциональностью. Одним из его самых любимых сборников были «Темные аллеи», написанные им в период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торой мировой войны. Эти небольшие рассказы волнуют читателя. Прочитав их, он начинает размышлять о загадочной силе любви. Наиболее близким по своей композиции и содержанию является «Солнечный удар», написанный автором в 1927 году. 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0440" cy="3522345"/>
                  <wp:effectExtent l="19050" t="0" r="0" b="0"/>
                  <wp:docPr id="5" name="Рисунок 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В.Н. Муромцева-Бунина. Жизнь Бунина. Беседы с памятью. – М.: Советский писатель, 1989. – 512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1907 году двадцатишестилетняя Вера Муромцева, дочь члена Московской городской управы и племянница председателя первой Государственной думы, вышла замуж за уже известного в ту пору писателя Ивана Бунина. Наконец-то он встретил умную, чуткую, преданную женщину, которая всю оставшуюся жизнь делила с ним и радость, и горе. Современники отмечали, что в ней была и простота, и царственность, которые привлекали и манили.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Талантливый литератор, В.Н. Муромцева-Бунина оставила нам в наследство две замечательные книги – «Жизнь Бунина» и «Беседы с памятью». 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Первая построена как на архивных материалах, так и на ее личных воспоминаниях. Вторая - только мемуары. Написанные ярко и живо, книги рисуют сложный характер того, чьей «спутницей до гроба» ей довелось стать.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На страницах этой книги читатель встретится также с А.П. Чеховым, Л.Н. Толстым, А.М. Горьким, Л.Н. Андреевым, А.И. Куприным, Б.К. Зайцевым, А.Н. Толстым, Ф.И. Шаляпиным, С.В. Рахманиновым и др.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это издание вошли обе книги. Ценность их в том, что Вера Муромцева вела дневники, ничто не ускользало от ее взгляда. В книге к тому же много редких фотографий.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0440" cy="3522345"/>
                  <wp:effectExtent l="19050" t="0" r="0" b="0"/>
                  <wp:docPr id="6" name="Рисунок 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Михайлов О.Н. Строгий талант. Иван Бунин. Жизнь. Судьба. Творчество. - М., «Современник», 1976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Немало литературоведческих работ посвящено Ивану Бунину, русскому прозаику и поэту, создателю замечательных образцов пейзажной, интимной и философской лирики. Чем привлекательна эта книга? Прежде всего, широким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историко-литературном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материалом, малоизвестными документальными, архивными и мемуарными данными. Автор пытается понять и показать трагедию писателя, оторванного от родины.</w:t>
            </w: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В книге Бунин предстает в окружении своих знаменитых современников - Горького, Куприна, Рахманинова, А. Толстого, с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связывали длительные дружеские отношения.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0440" cy="3522345"/>
                  <wp:effectExtent l="19050" t="0" r="0" b="0"/>
                  <wp:docPr id="7" name="Рисунок 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Смирнова Л.А. Иван Алексеевич Бунин: Жизнь и творчество. – М.: Просвещение, 1991. – 192 с.: ил.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еще одна попытка понять сложный творческий путь писателя, разгадать противоречия в его мировоззрении. В книге дан неформальный анализ произведений Ивана Бунина, созданных и в ранний период творчества, и в зрелом возрасте вдали от родины, - «Деревня», «Антоновские яблоки», «Жизнь Арсеньева» и др.</w:t>
            </w:r>
          </w:p>
        </w:tc>
      </w:tr>
      <w:tr w:rsidR="00A776C3" w:rsidRPr="00A776C3" w:rsidTr="00A776C3">
        <w:trPr>
          <w:tblCellSpacing w:w="75" w:type="dxa"/>
        </w:trPr>
        <w:tc>
          <w:tcPr>
            <w:tcW w:w="0" w:type="auto"/>
            <w:hideMark/>
          </w:tcPr>
          <w:p w:rsidR="00A776C3" w:rsidRPr="00A776C3" w:rsidRDefault="00A776C3" w:rsidP="00A7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2190" cy="3522345"/>
                  <wp:effectExtent l="19050" t="0" r="3810" b="0"/>
                  <wp:docPr id="8" name="Рисунок 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352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Бунин и Кузнецова. Искусство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невозможного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Дневники, письма. – М.: Грифон, 2006. – 464 </w:t>
            </w:r>
            <w:proofErr w:type="gramStart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776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776C3" w:rsidRPr="00A776C3" w:rsidRDefault="00A776C3" w:rsidP="00A7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книге, заключившей в себя две личности - великого писателя Ивана Бунина и его многолетней подруги Галины Кузнецовой - собраны переписка и материалы о непростых отношениях этих людей. Бунин, уже в эмиграции награжденный Нобелевской премией за выдающееся литературное творчество, в частной жизни был весьма неоднозначным и трагически несчастным человеком... Не в силах сделать выбор между женой и подругой, он стал жить с ними под одной крышей. Это подлинный человеческий документ, который во многом проясняет для современного читателя те процессы, которые происходили в русской литературе в начале XX века</w:t>
            </w:r>
          </w:p>
        </w:tc>
      </w:tr>
    </w:tbl>
    <w:p w:rsidR="00A776C3" w:rsidRPr="00A776C3" w:rsidRDefault="00A776C3" w:rsidP="00A77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1310" cy="4285615"/>
            <wp:effectExtent l="19050" t="0" r="0" b="0"/>
            <wp:docPr id="9" name="Рисунок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6C3" w:rsidRPr="00A776C3" w:rsidRDefault="00A776C3" w:rsidP="00A77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D2" w:rsidRDefault="001127D2"/>
    <w:sectPr w:rsidR="001127D2" w:rsidSect="00961D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6C3"/>
    <w:rsid w:val="001127D2"/>
    <w:rsid w:val="00373352"/>
    <w:rsid w:val="0051790C"/>
    <w:rsid w:val="00961D9D"/>
    <w:rsid w:val="00A776C3"/>
    <w:rsid w:val="00B77D87"/>
    <w:rsid w:val="00BE2E71"/>
    <w:rsid w:val="00C1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A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76C3"/>
    <w:rPr>
      <w:i/>
      <w:iCs/>
    </w:rPr>
  </w:style>
  <w:style w:type="paragraph" w:customStyle="1" w:styleId="sml">
    <w:name w:val="sml"/>
    <w:basedOn w:val="a"/>
    <w:rsid w:val="00A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6C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1790C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51790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1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0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2020-10-06T10:59:00Z</dcterms:created>
  <dcterms:modified xsi:type="dcterms:W3CDTF">2020-10-13T08:13:00Z</dcterms:modified>
</cp:coreProperties>
</file>